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02075" cy="725310"/>
            <wp:effectExtent b="0" l="0" r="0" t="0"/>
            <wp:docPr descr="Texto&#10;&#10;Descrição gerada automaticamente com confiança baixa" id="12" name="image6.jpg"/>
            <a:graphic>
              <a:graphicData uri="http://schemas.openxmlformats.org/drawingml/2006/picture">
                <pic:pic>
                  <pic:nvPicPr>
                    <pic:cNvPr descr="Texto&#10;&#10;Descrição gerada automaticamente com confiança baixa"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075" cy="72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 TÉCNICO EM INFORMÁTICA INTEGRADO AO ENSINO MÉDIO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LUCIANO MAIA KUBNER, URIEL MONTANHA, JONAS PINHEIRO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Até o Último Suspiro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SUBTÍTULO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URUGUAIANA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LUCIANO MAIA KUBNER, URIEL MONTANHA, JONAS PINHEIRO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sz w:val="24"/>
          <w:szCs w:val="24"/>
          <w:rtl w:val="0"/>
        </w:rPr>
        <w:t xml:space="preserve">Até o Ultimo Suspiro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SUBTÍTULO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36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Orientadores: </w:t>
        <w:br w:type="textWrapping"/>
        <w:t xml:space="preserve">Nome do Orientador</w:t>
        <w:br w:type="textWrapping"/>
        <w:t xml:space="preserve">Nome do Co-Orientador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URUGUAIANA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241300</wp:posOffset>
                </wp:positionV>
                <wp:extent cx="4509770" cy="270954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95878" y="2429990"/>
                          <a:ext cx="4500245" cy="270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-141.99999809265137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241300</wp:posOffset>
                </wp:positionV>
                <wp:extent cx="4509770" cy="2709545"/>
                <wp:effectExtent b="0" l="0" r="0" t="0"/>
                <wp:wrapNone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9770" cy="27095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A">
      <w:pPr>
        <w:spacing w:line="240" w:lineRule="auto"/>
        <w:ind w:left="2694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Sobrenome do autor, nome do autor.</w:t>
      </w:r>
    </w:p>
    <w:p w:rsidR="00000000" w:rsidDel="00000000" w:rsidP="00000000" w:rsidRDefault="00000000" w:rsidRPr="00000000" w14:paraId="0000004C">
      <w:pPr>
        <w:tabs>
          <w:tab w:val="left" w:leader="none" w:pos="1260"/>
        </w:tabs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Título : Subtítulo(se houver) / Nome e sobrenome. — 2023.</w:t>
      </w:r>
    </w:p>
    <w:p w:rsidR="00000000" w:rsidDel="00000000" w:rsidP="00000000" w:rsidRDefault="00000000" w:rsidRPr="00000000" w14:paraId="0000004D">
      <w:pPr>
        <w:tabs>
          <w:tab w:val="left" w:leader="none" w:pos="360"/>
        </w:tabs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[qtd. de folhas] f.</w:t>
      </w:r>
    </w:p>
    <w:p w:rsidR="00000000" w:rsidDel="00000000" w:rsidP="00000000" w:rsidRDefault="00000000" w:rsidRPr="00000000" w14:paraId="0000004E">
      <w:pPr>
        <w:spacing w:line="240" w:lineRule="auto"/>
        <w:ind w:left="2410" w:right="849" w:firstLine="563.9999999999998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Trabalho de Conclusão de Curso Técnico – Instituto Federal de Educação, Ciência e Tecnologia Farroupilha, Uruguaiana, 2023.</w:t>
      </w:r>
    </w:p>
    <w:p w:rsidR="00000000" w:rsidDel="00000000" w:rsidP="00000000" w:rsidRDefault="00000000" w:rsidRPr="00000000" w14:paraId="0000004F">
      <w:pPr>
        <w:spacing w:line="240" w:lineRule="auto"/>
        <w:ind w:left="2410" w:right="849" w:firstLine="563.9999999999998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1. palavra-chave. 2. [segunda entrada de assunto]. 3. [terceira entrada de assunto]. I. Título.</w:t>
      </w:r>
    </w:p>
    <w:p w:rsidR="00000000" w:rsidDel="00000000" w:rsidP="00000000" w:rsidRDefault="00000000" w:rsidRPr="00000000" w14:paraId="00000050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ind w:left="2410" w:right="849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CDD [número da CDD].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NOME E SOBRENOME DO AUTOR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TÍTULO: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SUBTÍTULO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536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trabalho foi defendido e aprovado pela banca em DD/MM/AAAA.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BANCA EXAMINADORA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Orientador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Avaliador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Avaliador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536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é o item pré-textual opcional chamado de dedicatória, onde você pode dedicar o trabalho a alguém. Por exemplo, você pode dizer: Dedico este trabalho aos meus pais, que não pouparam esforços para que eu pudesse concluir meus estudos.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AGRADECIMENTOS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Esse é o item pré-textual dos agradecimentos, em que você pode deixar uma mensagem de agradecimento aos seus pais, orientadores, docentes, amigos, que auxiliaram na construção do trabalho. Por exemplo: Agradeço aos meus pais por todo o zelo e dedicação que sempre despenderam comigo. Aos meus amigos…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68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é o epitáfio, um elemento pré-texual opcional em que o estudante pode trazer alguma frase de reflexão para ele. Por exemplo: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8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criaturas pequenas como nós, a vastidão só é suportável pelo amor.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86" w:right="0" w:firstLine="708.9999999999998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CARL SAGAN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RESUMO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resumo é um elemento pré-textual obrigatório no qual o estudante apresenta um resumo geral de seu trabalho, definindo o projeto, justificando, explicando a metodologia e desenvolvimento e concluindo. Esse elemento facilita a localização dos trabalhos no acervo virtual de trabalhos da instituição.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Palavras-chave: palavra-chave 1; palavra chave 2; palavra-chave 3.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ABSTRACT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Tradução do resumo para a língua inglesa. Opcional.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Keywords: keyword 1; keyword 2; keyword 3.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ILUSTRAÇÕES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 1 ‒</w:t>
            </w:r>
          </w:hyperlink>
          <w:hyperlink w:anchor="_lnxbz9"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Diagrama de caso de uso</w:t>
            </w:r>
          </w:hyperlink>
          <w:hyperlink w:anchor="_lnxbz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4"/>
              <w:szCs w:val="24"/>
              <w:rtl w:val="0"/>
            </w:rPr>
            <w:t xml:space="preserve">23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24"/>
              <w:szCs w:val="24"/>
              <w:u w:val="none"/>
              <w:rtl w:val="0"/>
            </w:rPr>
            <w:t xml:space="preserve">Figura 2 - Diagrama conceitual BD</w:t>
          </w:r>
          <w:hyperlink w:anchor="_1ksv4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sz w:val="24"/>
              <w:szCs w:val="24"/>
              <w:rtl w:val="0"/>
            </w:rPr>
            <w:t xml:space="preserve">23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Arial" w:cs="Arial" w:eastAsia="Arial" w:hAnsi="Arial"/>
              <w:sz w:val="24"/>
              <w:szCs w:val="24"/>
            </w:rPr>
          </w:pPr>
          <w:r w:rsidDel="00000000" w:rsidR="00000000" w:rsidRPr="00000000">
            <w:rPr>
              <w:rFonts w:ascii="Arial" w:cs="Arial" w:eastAsia="Arial" w:hAnsi="Arial"/>
              <w:color w:val="000000"/>
              <w:sz w:val="24"/>
              <w:szCs w:val="24"/>
              <w:u w:val="none"/>
              <w:rtl w:val="0"/>
            </w:rPr>
            <w:t xml:space="preserve">Figura 3 - Diagr</w:t>
          </w:r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ama logico BD</w:t>
          </w:r>
          <w:hyperlink w:anchor="_44sin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ial" w:cs="Arial" w:eastAsia="Arial" w:hAnsi="Arial"/>
              <w:sz w:val="24"/>
              <w:szCs w:val="24"/>
              <w:rtl w:val="0"/>
            </w:rPr>
            <w:t xml:space="preserve">23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TABELAS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Tabela 1 ‒ Variação IGPM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709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ABREVIATURAS E SIGLAS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ABNT</w:t>
        <w:tab/>
        <w:tab/>
        <w:t xml:space="preserve">Associação Brasileira de Normas Técnicas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IFFAR</w:t>
        <w:tab/>
        <w:tab/>
        <w:t xml:space="preserve">Instituto Federal de Educação, Ciência e Tecnologia Farroupilha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LISTA DE SÍMBOLOS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Σ</w:t>
        <w:tab/>
        <w:t xml:space="preserve">Somatório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¬</w:t>
        <w:tab/>
        <w:t xml:space="preserve">Negação lógica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∩</w:t>
        <w:tab/>
        <w:t xml:space="preserve">Intersecção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E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JUSTIFICATIVA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1.2.1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 Geral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1.2.2</w:t>
            </w:r>
          </w:hyperlink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Objetivos Específicos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METODOLOGIA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DESENVOLVIMENTO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SECUNDÁRIA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terciária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2.1.1.1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quartenária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2.1.1.1.1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 de título de seção quinária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EXEMPLOS DE CITAÇÕES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_26in1rg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EXEMPLOS DE TABELA E ILUSTRAÇÕES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</w:t>
            </w:r>
          </w:hyperlink>
          <w:hyperlink w:anchor="_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_2jxsxqh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MODELO DE QUADROS DE CASOS DE USO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</w:t>
            </w:r>
          </w:hyperlink>
          <w:hyperlink w:anchor="_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_z337ya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MODELO DE REQUISITOS FUNCIONAIS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34"/>
              <w:tab w:val="right" w:leader="none" w:pos="9061"/>
            </w:tabs>
            <w:spacing w:after="0" w:before="0" w:line="360" w:lineRule="auto"/>
            <w:ind w:left="1100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Considerações finais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REFERÊNCIAS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ANEXO A – Título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1"/>
            </w:tabs>
            <w:spacing w:after="0" w:before="0" w:line="360" w:lineRule="auto"/>
            <w:ind w:left="2234" w:right="0" w:hanging="110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ANEXO B – Título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360" w:lineRule="auto"/>
            <w:ind w:left="0" w:right="0" w:firstLine="709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8" w:type="default"/>
          <w:headerReference r:id="rId9" w:type="first"/>
          <w:headerReference r:id="rId10" w:type="even"/>
          <w:footerReference r:id="rId11" w:type="default"/>
          <w:footerReference r:id="rId12" w:type="first"/>
          <w:footerReference r:id="rId13" w:type="even"/>
          <w:pgSz w:h="16838" w:w="11906" w:orient="portrait"/>
          <w:pgMar w:bottom="1134" w:top="1701" w:left="1701" w:right="1134" w:header="708" w:footer="708"/>
          <w:pgNumType w:start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0FD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JUSTIFICATIVA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101">
      <w:pPr>
        <w:pStyle w:val="Heading3"/>
        <w:ind w:left="720" w:firstLine="0"/>
        <w:rPr/>
      </w:pPr>
      <w:bookmarkStart w:colFirst="0" w:colLast="0" w:name="_j3z6s5vs6b9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ind w:left="720" w:firstLine="0"/>
        <w:rPr/>
      </w:pPr>
      <w:bookmarkStart w:colFirst="0" w:colLast="0" w:name="_3znysh7" w:id="4"/>
      <w:bookmarkEnd w:id="4"/>
      <w:r w:rsidDel="00000000" w:rsidR="00000000" w:rsidRPr="00000000">
        <w:rPr>
          <w:rtl w:val="0"/>
        </w:rPr>
        <w:t xml:space="preserve">Objetivo Geral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04">
      <w:pPr>
        <w:pStyle w:val="Heading3"/>
        <w:ind w:left="720" w:firstLine="0"/>
        <w:rPr/>
      </w:pPr>
      <w:bookmarkStart w:colFirst="0" w:colLast="0" w:name="_2et92p0" w:id="5"/>
      <w:bookmarkEnd w:id="5"/>
      <w:r w:rsidDel="00000000" w:rsidR="00000000" w:rsidRPr="00000000">
        <w:rPr>
          <w:rtl w:val="0"/>
        </w:rPr>
        <w:t xml:space="preserve">Objetivos Específicos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06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tyjcwt" w:id="6"/>
      <w:bookmarkEnd w:id="6"/>
      <w:r w:rsidDel="00000000" w:rsidR="00000000" w:rsidRPr="00000000">
        <w:rPr>
          <w:rtl w:val="0"/>
        </w:rPr>
        <w:t xml:space="preserve">METODOLOGIA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108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3dy6vkm" w:id="7"/>
      <w:bookmarkEnd w:id="7"/>
      <w:r w:rsidDel="00000000" w:rsidR="00000000" w:rsidRPr="00000000">
        <w:rPr>
          <w:rtl w:val="0"/>
        </w:rPr>
        <w:t xml:space="preserve">DESENVOLVIMENTO DO SISTEMA DE ATÉ O ÚLTIMO SUSPIRO</w:t>
      </w:r>
    </w:p>
    <w:p w:rsidR="00000000" w:rsidDel="00000000" w:rsidP="00000000" w:rsidRDefault="00000000" w:rsidRPr="00000000" w14:paraId="00000109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1t3h5sf" w:id="8"/>
      <w:bookmarkEnd w:id="8"/>
      <w:r w:rsidDel="00000000" w:rsidR="00000000" w:rsidRPr="00000000">
        <w:rPr>
          <w:rtl w:val="0"/>
        </w:rPr>
        <w:t xml:space="preserve">REQUISITOS FUNCIONAIS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seguir estão os requisitos funcionais do sistema de controle acadêmico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       </w:t>
      </w:r>
    </w:p>
    <w:tbl>
      <w:tblPr>
        <w:tblStyle w:val="Table1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0D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[RF01] Novo Jogo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F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0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possa iniciar um novo jogo.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11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2">
            <w:pPr>
              <w:spacing w:after="0"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</w:p>
        </w:tc>
      </w:tr>
    </w:tbl>
    <w:p w:rsidR="00000000" w:rsidDel="00000000" w:rsidP="00000000" w:rsidRDefault="00000000" w:rsidRPr="00000000" w14:paraId="00000113">
      <w:pPr>
        <w:spacing w:after="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4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[RF02] Cadastrar Jogador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6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7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se cadastre no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18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9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spacing w:after="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B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[RF03] Realizar Login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E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realize login.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1F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0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spacing w:after="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22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[RF04] Trocar Conta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volte para a tela de login e troque de conta.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26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■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spacing w:after="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29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[RF05] Manter cena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B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C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possa cadastrar, alterar, listar e excluir uma cena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2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E">
            <w:pPr>
              <w:spacing w:after="0"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</w:p>
        </w:tc>
      </w:tr>
    </w:tbl>
    <w:p w:rsidR="00000000" w:rsidDel="00000000" w:rsidP="00000000" w:rsidRDefault="00000000" w:rsidRPr="00000000" w14:paraId="0000012F">
      <w:pPr>
        <w:spacing w:after="0" w:line="36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3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[RF06] Manter escolha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possa cadastrar, alterar, listar e excluir uma escolha.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3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35">
            <w:pPr>
              <w:spacing w:after="0"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</w:p>
        </w:tc>
      </w:tr>
    </w:tbl>
    <w:p w:rsidR="00000000" w:rsidDel="00000000" w:rsidP="00000000" w:rsidRDefault="00000000" w:rsidRPr="00000000" w14:paraId="0000013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360" w:lineRule="auto"/>
        <w:ind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38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[RF07] Realizar Login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A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realize login.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3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="360" w:lineRule="auto"/>
        <w:ind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4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[RF08] Fazer escolha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Permite que o jogador faça uma escolha.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14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■ Essencial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spacing w:after="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ind w:left="0" w:firstLine="0"/>
        <w:rPr/>
      </w:pPr>
      <w:bookmarkStart w:colFirst="0" w:colLast="0" w:name="_4d34og8" w:id="9"/>
      <w:bookmarkEnd w:id="9"/>
      <w:r w:rsidDel="00000000" w:rsidR="00000000" w:rsidRPr="00000000">
        <w:rPr>
          <w:rtl w:val="0"/>
        </w:rPr>
        <w:t xml:space="preserve">2.2  </w:t>
      </w:r>
      <w:r w:rsidDel="00000000" w:rsidR="00000000" w:rsidRPr="00000000">
        <w:rPr>
          <w:rtl w:val="0"/>
        </w:rPr>
        <w:t xml:space="preserve">Exemplo de título de seção terciária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diagrama de caso de uso a seguir representa a relação entre o ator e os casos de uso do sistema.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667375" cy="325755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ind w:left="0"/>
        <w:rPr/>
      </w:pPr>
      <w:bookmarkStart w:colFirst="0" w:colLast="0" w:name="_oodcr5cx4clx" w:id="10"/>
      <w:bookmarkEnd w:id="10"/>
      <w:r w:rsidDel="00000000" w:rsidR="00000000" w:rsidRPr="00000000">
        <w:rPr>
          <w:rtl w:val="0"/>
        </w:rPr>
        <w:t xml:space="preserve">2.3  Exemplo de título de seção terciária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 seguir está a documentação de casos de uso do sistema de controle Acadêmico.</w:t>
      </w:r>
    </w:p>
    <w:p w:rsidR="00000000" w:rsidDel="00000000" w:rsidP="00000000" w:rsidRDefault="00000000" w:rsidRPr="00000000" w14:paraId="0000014D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1 - Realizar Login</w:t>
      </w:r>
    </w:p>
    <w:tbl>
      <w:tblPr>
        <w:tblStyle w:val="Table9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151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152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[UC001] Realizar Login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3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156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Ter um jogador cadastrado no sistema.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7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158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 jogador logado no sistema.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59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5B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)Realizar Login</w:t>
            </w:r>
          </w:p>
          <w:p w:rsidR="00000000" w:rsidDel="00000000" w:rsidP="00000000" w:rsidRDefault="00000000" w:rsidRPr="00000000" w14:paraId="0000015C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R1) O jogador solicita o formulário de login.</w:t>
            </w:r>
          </w:p>
          <w:p w:rsidR="00000000" w:rsidDel="00000000" w:rsidP="00000000" w:rsidRDefault="00000000" w:rsidRPr="00000000" w14:paraId="0000015D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R2) O sistema exibe o formulário.</w:t>
            </w:r>
          </w:p>
          <w:p w:rsidR="00000000" w:rsidDel="00000000" w:rsidP="00000000" w:rsidRDefault="00000000" w:rsidRPr="00000000" w14:paraId="0000015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R3) O jogador preenche as informações e solicita o seu login.</w:t>
            </w:r>
          </w:p>
          <w:p w:rsidR="00000000" w:rsidDel="00000000" w:rsidP="00000000" w:rsidRDefault="00000000" w:rsidRPr="00000000" w14:paraId="0000015F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R4) O sistema realiza o login.</w:t>
            </w:r>
          </w:p>
          <w:p w:rsidR="00000000" w:rsidDel="00000000" w:rsidP="00000000" w:rsidRDefault="00000000" w:rsidRPr="00000000" w14:paraId="00000160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63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6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67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69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) O sistema não consegue realizar o login.</w:t>
            </w:r>
          </w:p>
          <w:p w:rsidR="00000000" w:rsidDel="00000000" w:rsidP="00000000" w:rsidRDefault="00000000" w:rsidRPr="00000000" w14:paraId="0000016A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R)r4) O sistema exibe uma mensagem que não foi possível realizar o Login.</w:t>
            </w:r>
          </w:p>
          <w:p w:rsidR="00000000" w:rsidDel="00000000" w:rsidP="00000000" w:rsidRDefault="00000000" w:rsidRPr="00000000" w14:paraId="0000016B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2 - Cadastrar Jogador</w:t>
      </w:r>
    </w:p>
    <w:tbl>
      <w:tblPr>
        <w:tblStyle w:val="Table10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16F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17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[UC002] Se Cadastrar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1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3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Nenhum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5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176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 jogador cadastrado no sistema.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77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7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M) Cadastrar jogador</w:t>
            </w:r>
          </w:p>
          <w:p w:rsidR="00000000" w:rsidDel="00000000" w:rsidP="00000000" w:rsidRDefault="00000000" w:rsidRPr="00000000" w14:paraId="0000017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M1) O jogador solicita o formulário de cadastro.</w:t>
            </w:r>
          </w:p>
          <w:p w:rsidR="00000000" w:rsidDel="00000000" w:rsidP="00000000" w:rsidRDefault="00000000" w:rsidRPr="00000000" w14:paraId="0000017B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M2) O sistema exibe o formulário.</w:t>
            </w:r>
          </w:p>
          <w:p w:rsidR="00000000" w:rsidDel="00000000" w:rsidP="00000000" w:rsidRDefault="00000000" w:rsidRPr="00000000" w14:paraId="0000017C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M3) O jogador preenche as informações e solicita o seu cadastro. </w:t>
            </w:r>
          </w:p>
          <w:p w:rsidR="00000000" w:rsidDel="00000000" w:rsidP="00000000" w:rsidRDefault="00000000" w:rsidRPr="00000000" w14:paraId="0000017D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M4) O sistema registra o jogador e exibe uma mensagem.</w:t>
            </w:r>
          </w:p>
          <w:p w:rsidR="00000000" w:rsidDel="00000000" w:rsidP="00000000" w:rsidRDefault="00000000" w:rsidRPr="00000000" w14:paraId="0000017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80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8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84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86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M) O sistema não consegue cadastrar o jogador.</w:t>
            </w:r>
          </w:p>
          <w:p w:rsidR="00000000" w:rsidDel="00000000" w:rsidP="00000000" w:rsidRDefault="00000000" w:rsidRPr="00000000" w14:paraId="00000187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M)m4) O sistema exibe uma mensagem que não foi possível cadastrar o jogador</w:t>
            </w:r>
          </w:p>
          <w:p w:rsidR="00000000" w:rsidDel="00000000" w:rsidP="00000000" w:rsidRDefault="00000000" w:rsidRPr="00000000" w14:paraId="00000188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3 - Novo Jogo</w:t>
      </w:r>
    </w:p>
    <w:tbl>
      <w:tblPr>
        <w:tblStyle w:val="Table11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18C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18D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[UC003] Novo jogo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E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18F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0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191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Ter um jogador logado no sistema.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193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 novo jogo iniciado.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94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96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N1) O sistema carrega a tela de início e exibe opções..</w:t>
            </w:r>
          </w:p>
          <w:p w:rsidR="00000000" w:rsidDel="00000000" w:rsidP="00000000" w:rsidRDefault="00000000" w:rsidRPr="00000000" w14:paraId="0000019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N2) O jogador seleciona a opção "Novo Jogo".</w:t>
            </w:r>
          </w:p>
          <w:p w:rsidR="00000000" w:rsidDel="00000000" w:rsidP="00000000" w:rsidRDefault="00000000" w:rsidRPr="00000000" w14:paraId="0000019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N3) O sistema cria um novo jogo.</w:t>
            </w:r>
          </w:p>
          <w:p w:rsidR="00000000" w:rsidDel="00000000" w:rsidP="00000000" w:rsidRDefault="00000000" w:rsidRPr="00000000" w14:paraId="0000019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9C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9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A0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A2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4 - Manter Cena</w:t>
      </w:r>
    </w:p>
    <w:tbl>
      <w:tblPr>
        <w:tblStyle w:val="Table12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1A7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1A8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[UC004] Manter Cena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9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1AA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1A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Ter uma cena cadastrada para Alterar ou Excluir uma cena.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1AE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Uma cena cadastrada, alterada, excluída ou listada no sistema.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AF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B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C)Cadastrar cena</w:t>
            </w:r>
          </w:p>
          <w:p w:rsidR="00000000" w:rsidDel="00000000" w:rsidP="00000000" w:rsidRDefault="00000000" w:rsidRPr="00000000" w14:paraId="000001B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C1) O jogador solicita o formulário de cadastro da cena.</w:t>
            </w:r>
          </w:p>
          <w:p w:rsidR="00000000" w:rsidDel="00000000" w:rsidP="00000000" w:rsidRDefault="00000000" w:rsidRPr="00000000" w14:paraId="000001B3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C2) O sistema exibe o formulário</w:t>
            </w:r>
          </w:p>
          <w:p w:rsidR="00000000" w:rsidDel="00000000" w:rsidP="00000000" w:rsidRDefault="00000000" w:rsidRPr="00000000" w14:paraId="000001B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C3) O jogador preenche as informações da cena e solicita o registro da cena</w:t>
            </w:r>
          </w:p>
          <w:p w:rsidR="00000000" w:rsidDel="00000000" w:rsidP="00000000" w:rsidRDefault="00000000" w:rsidRPr="00000000" w14:paraId="000001B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C4) O sistema registra a cena e exibe uma mensagem.</w:t>
            </w:r>
          </w:p>
          <w:p w:rsidR="00000000" w:rsidDel="00000000" w:rsidP="00000000" w:rsidRDefault="00000000" w:rsidRPr="00000000" w14:paraId="000001B6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A)Alterar cena</w:t>
            </w:r>
          </w:p>
          <w:p w:rsidR="00000000" w:rsidDel="00000000" w:rsidP="00000000" w:rsidRDefault="00000000" w:rsidRPr="00000000" w14:paraId="000001B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A1) O jogador seleciona a cena e solicita o formulário da cena</w:t>
            </w:r>
          </w:p>
          <w:p w:rsidR="00000000" w:rsidDel="00000000" w:rsidP="00000000" w:rsidRDefault="00000000" w:rsidRPr="00000000" w14:paraId="000001B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 O sistema exibe o formulário com as informações da cena selecionada.</w:t>
            </w:r>
          </w:p>
          <w:p w:rsidR="00000000" w:rsidDel="00000000" w:rsidP="00000000" w:rsidRDefault="00000000" w:rsidRPr="00000000" w14:paraId="000001B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A3) O jogador altera as informações da cena selecionada.</w:t>
            </w:r>
          </w:p>
          <w:p w:rsidR="00000000" w:rsidDel="00000000" w:rsidP="00000000" w:rsidRDefault="00000000" w:rsidRPr="00000000" w14:paraId="000001BB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A4) O sistema registra a cena e exibe uma mensagem.</w:t>
            </w:r>
          </w:p>
          <w:p w:rsidR="00000000" w:rsidDel="00000000" w:rsidP="00000000" w:rsidRDefault="00000000" w:rsidRPr="00000000" w14:paraId="000001BC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F)Excluir cena</w:t>
            </w:r>
          </w:p>
          <w:p w:rsidR="00000000" w:rsidDel="00000000" w:rsidP="00000000" w:rsidRDefault="00000000" w:rsidRPr="00000000" w14:paraId="000001B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F1) O jogador seleciona a cena e solicita a exclusão.</w:t>
            </w:r>
          </w:p>
          <w:p w:rsidR="00000000" w:rsidDel="00000000" w:rsidP="00000000" w:rsidRDefault="00000000" w:rsidRPr="00000000" w14:paraId="000001BF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F2) O sistema solicita uma confirmação para a exclusão da cena.</w:t>
            </w:r>
          </w:p>
          <w:p w:rsidR="00000000" w:rsidDel="00000000" w:rsidP="00000000" w:rsidRDefault="00000000" w:rsidRPr="00000000" w14:paraId="000001C0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F3) O jogador confirma a exclusão da cena</w:t>
            </w:r>
          </w:p>
          <w:p w:rsidR="00000000" w:rsidDel="00000000" w:rsidP="00000000" w:rsidRDefault="00000000" w:rsidRPr="00000000" w14:paraId="000001C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 O sistema exclui a cena e exibe uma mensagem.</w:t>
            </w:r>
          </w:p>
          <w:p w:rsidR="00000000" w:rsidDel="00000000" w:rsidP="00000000" w:rsidRDefault="00000000" w:rsidRPr="00000000" w14:paraId="000001C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H)Listar cenas</w:t>
            </w:r>
          </w:p>
          <w:p w:rsidR="00000000" w:rsidDel="00000000" w:rsidP="00000000" w:rsidRDefault="00000000" w:rsidRPr="00000000" w14:paraId="000001C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H1) O jogador solicita a listagem das cenas.</w:t>
            </w:r>
          </w:p>
          <w:p w:rsidR="00000000" w:rsidDel="00000000" w:rsidP="00000000" w:rsidRDefault="00000000" w:rsidRPr="00000000" w14:paraId="000001C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H2) O sistema mostra a lista de cenas.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C7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C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CC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C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CAE4) O sistema não consegue efetuar a operação na cena.</w:t>
            </w:r>
          </w:p>
          <w:p w:rsidR="00000000" w:rsidDel="00000000" w:rsidP="00000000" w:rsidRDefault="00000000" w:rsidRPr="00000000" w14:paraId="000001CF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CAE4)a) O sistema verifica que não pôde efetuar a operação na cena e exibe uma mensagem de que não conseguiu realizar a operação.</w:t>
            </w:r>
          </w:p>
          <w:p w:rsidR="00000000" w:rsidDel="00000000" w:rsidP="00000000" w:rsidRDefault="00000000" w:rsidRPr="00000000" w14:paraId="000001D0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 O sistema não consegue exibir as informações da cena.</w:t>
            </w:r>
          </w:p>
          <w:p w:rsidR="00000000" w:rsidDel="00000000" w:rsidP="00000000" w:rsidRDefault="00000000" w:rsidRPr="00000000" w14:paraId="000001D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A2)a) O sistema não consegue exibir a cena, exibe uma mensagem de erro e volta para o início.</w:t>
            </w:r>
          </w:p>
          <w:p w:rsidR="00000000" w:rsidDel="00000000" w:rsidP="00000000" w:rsidRDefault="00000000" w:rsidRPr="00000000" w14:paraId="000001D3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F4)c) O sistema não consegue excluir a cena</w:t>
            </w:r>
          </w:p>
          <w:p w:rsidR="00000000" w:rsidDel="00000000" w:rsidP="00000000" w:rsidRDefault="00000000" w:rsidRPr="00000000" w14:paraId="000001D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F4)c)a) O sistema não consegue excluir a disciplina e exibe uma mensagem de que não pôde excluir a cena.</w:t>
            </w:r>
          </w:p>
          <w:p w:rsidR="00000000" w:rsidDel="00000000" w:rsidP="00000000" w:rsidRDefault="00000000" w:rsidRPr="00000000" w14:paraId="000001D6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5 - Manter escolha</w:t>
      </w:r>
    </w:p>
    <w:tbl>
      <w:tblPr>
        <w:tblStyle w:val="Table13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1DA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1DB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[UC005] Manter Escolha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C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1DD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E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1DF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Ter uma escolha cadastrada para alterar ou Excluir uma escolha.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0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1E1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Uma escolha cadastrada, alterada, excluída ou listada no sistema.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E2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E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C)Cadastrar escolha.</w:t>
            </w:r>
          </w:p>
          <w:p w:rsidR="00000000" w:rsidDel="00000000" w:rsidP="00000000" w:rsidRDefault="00000000" w:rsidRPr="00000000" w14:paraId="000001E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C1) O jogador solicita o formulário de cadastro da escolha.</w:t>
            </w:r>
          </w:p>
          <w:p w:rsidR="00000000" w:rsidDel="00000000" w:rsidP="00000000" w:rsidRDefault="00000000" w:rsidRPr="00000000" w14:paraId="000001E6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E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C3) O jogador preenche as informações da escolha e solicita o registro da escolha.</w:t>
            </w:r>
          </w:p>
          <w:p w:rsidR="00000000" w:rsidDel="00000000" w:rsidP="00000000" w:rsidRDefault="00000000" w:rsidRPr="00000000" w14:paraId="000001E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C4) O sistema registra a escolha e exibe uma mensagem.</w:t>
            </w:r>
          </w:p>
          <w:p w:rsidR="00000000" w:rsidDel="00000000" w:rsidP="00000000" w:rsidRDefault="00000000" w:rsidRPr="00000000" w14:paraId="000001E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A)Alterar escolha</w:t>
            </w:r>
          </w:p>
          <w:p w:rsidR="00000000" w:rsidDel="00000000" w:rsidP="00000000" w:rsidRDefault="00000000" w:rsidRPr="00000000" w14:paraId="000001EB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A1) O jogador seleciona a escolha e solicita o formulário da escolha.</w:t>
            </w:r>
          </w:p>
          <w:p w:rsidR="00000000" w:rsidDel="00000000" w:rsidP="00000000" w:rsidRDefault="00000000" w:rsidRPr="00000000" w14:paraId="000001EC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 O sistema exibe o formulário com as informações da escolha selecionada.</w:t>
            </w:r>
          </w:p>
          <w:p w:rsidR="00000000" w:rsidDel="00000000" w:rsidP="00000000" w:rsidRDefault="00000000" w:rsidRPr="00000000" w14:paraId="000001ED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A3) O jogador altera as informações da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escolha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selecionada.</w:t>
            </w:r>
          </w:p>
          <w:p w:rsidR="00000000" w:rsidDel="00000000" w:rsidP="00000000" w:rsidRDefault="00000000" w:rsidRPr="00000000" w14:paraId="000001E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A4) O sistema registra a escolha e exibe uma mensagem.</w:t>
            </w:r>
          </w:p>
          <w:p w:rsidR="00000000" w:rsidDel="00000000" w:rsidP="00000000" w:rsidRDefault="00000000" w:rsidRPr="00000000" w14:paraId="000001EF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F)Excluir escolha</w:t>
            </w:r>
          </w:p>
          <w:p w:rsidR="00000000" w:rsidDel="00000000" w:rsidP="00000000" w:rsidRDefault="00000000" w:rsidRPr="00000000" w14:paraId="000001F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F1) O jogador seleciona a escolha e solicita a exclusão.</w:t>
            </w:r>
          </w:p>
          <w:p w:rsidR="00000000" w:rsidDel="00000000" w:rsidP="00000000" w:rsidRDefault="00000000" w:rsidRPr="00000000" w14:paraId="000001F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F2) O sistema solicita uma confirmação para a exclusão da escolha.</w:t>
            </w:r>
          </w:p>
          <w:p w:rsidR="00000000" w:rsidDel="00000000" w:rsidP="00000000" w:rsidRDefault="00000000" w:rsidRPr="00000000" w14:paraId="000001F3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F3) O jogador confirma a exclusão da escolha.</w:t>
            </w:r>
          </w:p>
          <w:p w:rsidR="00000000" w:rsidDel="00000000" w:rsidP="00000000" w:rsidRDefault="00000000" w:rsidRPr="00000000" w14:paraId="000001F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 O sistema exclui a escolha e exibe uma mensagem.</w:t>
            </w:r>
          </w:p>
          <w:p w:rsidR="00000000" w:rsidDel="00000000" w:rsidP="00000000" w:rsidRDefault="00000000" w:rsidRPr="00000000" w14:paraId="000001F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H)Listar escolhas</w:t>
            </w:r>
          </w:p>
          <w:p w:rsidR="00000000" w:rsidDel="00000000" w:rsidP="00000000" w:rsidRDefault="00000000" w:rsidRPr="00000000" w14:paraId="000001F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H1) O jogador solicita a listagem das escolhas.</w:t>
            </w:r>
          </w:p>
          <w:p w:rsidR="00000000" w:rsidDel="00000000" w:rsidP="00000000" w:rsidRDefault="00000000" w:rsidRPr="00000000" w14:paraId="000001F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H2) O sistema mostra a lista de escolhas.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FA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1FC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</w:p>
          <w:p w:rsidR="00000000" w:rsidDel="00000000" w:rsidP="00000000" w:rsidRDefault="00000000" w:rsidRPr="00000000" w14:paraId="000001FD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FF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01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CAE4) O sistema não consegue efetuar a operação na escolha.</w:t>
            </w:r>
          </w:p>
          <w:p w:rsidR="00000000" w:rsidDel="00000000" w:rsidP="00000000" w:rsidRDefault="00000000" w:rsidRPr="00000000" w14:paraId="00000202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CAE4)a) O sistema verifica que não pôde efetuar a operação na escolha e exibe uma mensagem de que não conseguiu realizar a operação.</w:t>
            </w:r>
          </w:p>
          <w:p w:rsidR="00000000" w:rsidDel="00000000" w:rsidP="00000000" w:rsidRDefault="00000000" w:rsidRPr="00000000" w14:paraId="00000203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 O sistema não consegue exibir as informações da escolha.</w:t>
            </w:r>
          </w:p>
          <w:p w:rsidR="00000000" w:rsidDel="00000000" w:rsidP="00000000" w:rsidRDefault="00000000" w:rsidRPr="00000000" w14:paraId="00000205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A2)a) O sistema não consegue exibir a escolha, exibe uma mensagem de erro e volta para o início.</w:t>
            </w:r>
          </w:p>
          <w:p w:rsidR="00000000" w:rsidDel="00000000" w:rsidP="00000000" w:rsidRDefault="00000000" w:rsidRPr="00000000" w14:paraId="00000206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F4)c) O sistema não consegue excluir a escolha.</w:t>
            </w:r>
          </w:p>
          <w:p w:rsidR="00000000" w:rsidDel="00000000" w:rsidP="00000000" w:rsidRDefault="00000000" w:rsidRPr="00000000" w14:paraId="0000020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F4)c)a) O sistema não consegue excluir a escolha e exibe uma mensagem de que não pôde excluir a escolha.</w:t>
            </w:r>
          </w:p>
          <w:p w:rsidR="00000000" w:rsidDel="00000000" w:rsidP="00000000" w:rsidRDefault="00000000" w:rsidRPr="00000000" w14:paraId="00000209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Quadro 6 - Trocar conta</w:t>
      </w:r>
    </w:p>
    <w:tbl>
      <w:tblPr>
        <w:tblStyle w:val="Table14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20D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20E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[UC006] Trocar conta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F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Ator:</w:t>
            </w:r>
          </w:p>
        </w:tc>
        <w:tc>
          <w:tcPr/>
          <w:p w:rsidR="00000000" w:rsidDel="00000000" w:rsidP="00000000" w:rsidRDefault="00000000" w:rsidRPr="00000000" w14:paraId="00000210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Jogador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1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Pré-Condições:</w:t>
            </w:r>
          </w:p>
        </w:tc>
        <w:tc>
          <w:tcPr/>
          <w:p w:rsidR="00000000" w:rsidDel="00000000" w:rsidP="00000000" w:rsidRDefault="00000000" w:rsidRPr="00000000" w14:paraId="00000212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Ter uma conta cadastrada no sistema.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3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Pós-Condições:</w:t>
            </w:r>
          </w:p>
        </w:tc>
        <w:tc>
          <w:tcPr/>
          <w:p w:rsidR="00000000" w:rsidDel="00000000" w:rsidP="00000000" w:rsidRDefault="00000000" w:rsidRPr="00000000" w14:paraId="00000214">
            <w:pPr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Uma troca de conta.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15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17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N1) O jogador seleciona a opção "Trocar conta".</w:t>
            </w:r>
          </w:p>
          <w:p w:rsidR="00000000" w:rsidDel="00000000" w:rsidP="00000000" w:rsidRDefault="00000000" w:rsidRPr="00000000" w14:paraId="00000218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N2) O sistema volta para a tela de login.</w:t>
            </w:r>
          </w:p>
          <w:p w:rsidR="00000000" w:rsidDel="00000000" w:rsidP="00000000" w:rsidRDefault="00000000" w:rsidRPr="00000000" w14:paraId="00000219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1C">
            <w:pPr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1E">
            <w:pPr>
              <w:widowControl w:val="0"/>
              <w:tabs>
                <w:tab w:val="left" w:leader="none" w:pos="284"/>
              </w:tabs>
              <w:spacing w:after="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há.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20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FLUXO DE EXCEÇÃO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22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Não Há</w:t>
            </w:r>
          </w:p>
          <w:p w:rsidR="00000000" w:rsidDel="00000000" w:rsidP="00000000" w:rsidRDefault="00000000" w:rsidRPr="00000000" w14:paraId="00000223">
            <w:pPr>
              <w:tabs>
                <w:tab w:val="left" w:leader="none" w:pos="284"/>
              </w:tabs>
              <w:spacing w:after="0" w:line="36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5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Style w:val="Heading4"/>
        <w:numPr>
          <w:ilvl w:val="3"/>
          <w:numId w:val="1"/>
        </w:numPr>
        <w:ind w:left="864" w:hanging="864"/>
        <w:rPr/>
      </w:pPr>
      <w:bookmarkStart w:colFirst="0" w:colLast="0" w:name="_2s8eyo1" w:id="11"/>
      <w:bookmarkEnd w:id="11"/>
      <w:r w:rsidDel="00000000" w:rsidR="00000000" w:rsidRPr="00000000">
        <w:rPr>
          <w:rtl w:val="0"/>
        </w:rPr>
        <w:t xml:space="preserve">Exemplo de título de seção quaternária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229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17dp8vu" w:id="12"/>
      <w:bookmarkEnd w:id="12"/>
      <w:r w:rsidDel="00000000" w:rsidR="00000000" w:rsidRPr="00000000">
        <w:rPr>
          <w:rtl w:val="0"/>
        </w:rPr>
        <w:t xml:space="preserve">Exemplo de título de seção quinária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22B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3rdcrjn" w:id="13"/>
      <w:bookmarkEnd w:id="13"/>
      <w:r w:rsidDel="00000000" w:rsidR="00000000" w:rsidRPr="00000000">
        <w:rPr>
          <w:rtl w:val="0"/>
        </w:rPr>
        <w:t xml:space="preserve">EXEMPLOS DE CITAÇÕES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- as citações diretas, no texto, com até três linhas, devem estar contidas entre aspas duplas.” (ABNT, 2002, p. 2). 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97" w:before="397" w:line="240" w:lineRule="auto"/>
        <w:ind w:left="2268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Exemplo de citação - as citações diretas, no texto, com mais de três linhas, devem ser destacadas com recuo de 4 cm da margem esquerda, com letra menor que a do texto e sem as aspas. (ABNT, 2002, p. 2).</w:t>
      </w:r>
    </w:p>
    <w:p w:rsidR="00000000" w:rsidDel="00000000" w:rsidP="00000000" w:rsidRDefault="00000000" w:rsidRPr="00000000" w14:paraId="0000022E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26in1rg" w:id="14"/>
      <w:bookmarkEnd w:id="14"/>
      <w:r w:rsidDel="00000000" w:rsidR="00000000" w:rsidRPr="00000000">
        <w:rPr>
          <w:rtl w:val="0"/>
        </w:rPr>
        <w:t xml:space="preserve">EXEMPLOS DE TABELA E ILUSTRAÇÕES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figuras devem ser apresentadas conforme exemplo da Figura 1.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6256qhqi5ics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poy4nmfigxrm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vevocrsejldo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pbroo7gejzyv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fzt9jg50nd3g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hjbsbawkr7s3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d8qh2s8dmgl5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op8ighwlwss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z6msef27spa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4"/>
          <w:szCs w:val="24"/>
        </w:rPr>
      </w:pPr>
      <w:bookmarkStart w:colFirst="0" w:colLast="0" w:name="_e0ifkoji8nrp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bookmarkStart w:colFirst="0" w:colLast="0" w:name="_jnseasnlgijt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lnxbz9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Figura 1 ‒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Diagrama de Casos de Uso do jogo.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667375" cy="32575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lnxbz9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Figura 2 ‒ Diagrama conceitual do jogo.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048250" cy="352425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Fonte: autoria própria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>
          <w:rFonts w:ascii="Arial" w:cs="Arial" w:eastAsia="Arial" w:hAnsi="Arial"/>
          <w:sz w:val="24"/>
          <w:szCs w:val="24"/>
        </w:rPr>
      </w:pPr>
      <w:bookmarkStart w:colFirst="0" w:colLast="0" w:name="_lnxbz9" w:id="26"/>
      <w:bookmarkEnd w:id="26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Figura 3 ‒ Diagrama lógico do jogo.</w:t>
      </w:r>
    </w:p>
    <w:p w:rsidR="00000000" w:rsidDel="00000000" w:rsidP="00000000" w:rsidRDefault="00000000" w:rsidRPr="00000000" w14:paraId="00000246">
      <w:pPr>
        <w:tabs>
          <w:tab w:val="left" w:leader="none" w:pos="720"/>
          <w:tab w:val="left" w:leader="none" w:pos="900"/>
          <w:tab w:val="left" w:leader="none" w:pos="9260"/>
        </w:tabs>
        <w:spacing w:after="0" w:line="360" w:lineRule="auto"/>
        <w:rPr>
          <w:rFonts w:ascii="Arial" w:cs="Arial" w:eastAsia="Arial" w:hAnsi="Arial"/>
          <w:sz w:val="24"/>
          <w:szCs w:val="24"/>
        </w:rPr>
      </w:pPr>
      <w:bookmarkStart w:colFirst="0" w:colLast="0" w:name="_f3rlgrcnd282" w:id="27"/>
      <w:bookmarkEnd w:id="27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00675" cy="2971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Abaixo, os wireframes do sistema.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679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616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628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628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552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5759775" cy="25273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1476375" cy="1962150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1476375" cy="1962150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formatação das tabelas deve seguir a Norma de Formatação Tabular do IBGE, que está disponível no link: 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25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80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https://biblioteca.ibge.gov.br/visualizacao/livros/liv23907.pdf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A Tabela 1 é um exemplo de como deve ser apresentada uma tabela em um trabalho acadêmico: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35nkun2" w:id="28"/>
      <w:bookmarkEnd w:id="2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Tabela 1 ‒ Variação IGPM</w:t>
      </w:r>
    </w:p>
    <w:tbl>
      <w:tblPr>
        <w:tblStyle w:val="Table15"/>
        <w:tblW w:w="4536.0" w:type="dxa"/>
        <w:jc w:val="center"/>
        <w:tblLayout w:type="fixed"/>
        <w:tblLook w:val="0400"/>
      </w:tblPr>
      <w:tblGrid>
        <w:gridCol w:w="2410"/>
        <w:gridCol w:w="2126"/>
        <w:tblGridChange w:id="0">
          <w:tblGrid>
            <w:gridCol w:w="2410"/>
            <w:gridCol w:w="21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61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Mês/Ano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62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3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07/2020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4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0,49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5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08/2020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6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0,53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7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09/2020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268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69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10/2020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26A">
            <w:pPr>
              <w:spacing w:after="142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0,65</w:t>
            </w:r>
          </w:p>
        </w:tc>
      </w:tr>
    </w:tbl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                          Fonte: CALCULAR...(2020)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principal diferença entre um quadro e uma tabela é o seu conteúdo: uma tabela contém números e um quadro contém texto. O Quadro 1 mostra como um quadro deve ser apresentado em um trabalho acadêmico. As normas da ABNT não informam sobre a formatação dentro do quadro, ficando ela a critério estético do autor. Ela versa apenas sobre o título e a fonte, que devem seguir o exemplo mostrado.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1ksv4uv" w:id="29"/>
      <w:bookmarkEnd w:id="2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1 ‒ Ciclo PDCA</w:t>
      </w:r>
    </w:p>
    <w:tbl>
      <w:tblPr>
        <w:tblStyle w:val="Table16"/>
        <w:tblW w:w="7919.0" w:type="dxa"/>
        <w:jc w:val="left"/>
        <w:tblInd w:w="720.0" w:type="dxa"/>
        <w:tblLayout w:type="fixed"/>
        <w:tblLook w:val="0400"/>
      </w:tblPr>
      <w:tblGrid>
        <w:gridCol w:w="1724"/>
        <w:gridCol w:w="6195"/>
        <w:tblGridChange w:id="0">
          <w:tblGrid>
            <w:gridCol w:w="1724"/>
            <w:gridCol w:w="61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ETAPAS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8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AÇÕES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 (PLAN)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Planejar o trabalho a ser realizado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por meio de um plano de ação após a identificação, reconhecimento das características e descoberta das causas principais do problema (projeto da garantia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 (DO)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Realizar o trabalho planejado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 acordo com o plano de ação (execução da garantia da qualidade, cumprimento dos padrões).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 (CHECK)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Medir ou avaliar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que foi feito, identificando a diferença entre o realizado e o que foi planejado no plano de ação (verificação do cumprimento dos padrões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(ACT)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spacing w:after="142" w:line="24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Atuar corretivamente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sobre a diferença identificada (caso houver); caso contrário, haverá a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padronização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 a conclusão do plano (ações corretivas sobre os processos de planejamento, execução e auditoria; eliminação definitiva das causas, revisão das atividades e planejamento.</w:t>
            </w:r>
          </w:p>
        </w:tc>
      </w:tr>
    </w:tbl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Adaptado de Chiavenato (2004)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44sinio" w:id="30"/>
      <w:bookmarkEnd w:id="3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Gráfico 1 ‒ Taxa média geométrica de crescimento anual, Brasil – 1872/2010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3284220" cy="2133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t xml:space="preserve">Fonte: IBGE (2011)</w:t>
      </w:r>
    </w:p>
    <w:p w:rsidR="00000000" w:rsidDel="00000000" w:rsidP="00000000" w:rsidRDefault="00000000" w:rsidRPr="00000000" w14:paraId="0000027F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2jxsxqh" w:id="31"/>
      <w:bookmarkEnd w:id="31"/>
      <w:r w:rsidDel="00000000" w:rsidR="00000000" w:rsidRPr="00000000">
        <w:rPr>
          <w:rtl w:val="0"/>
        </w:rPr>
        <w:t xml:space="preserve">MODELO DE QUADROS DE CASOS DE USO (ÁREA: PROGRAMAÇÃO)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–</w:t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2 ‒ [UC001]</w:t>
      </w:r>
    </w:p>
    <w:tbl>
      <w:tblPr>
        <w:tblStyle w:val="Table17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[UC001] Excluir imagens denunciadas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Atores</w:t>
            </w:r>
          </w:p>
        </w:tc>
        <w:tc>
          <w:tcPr/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Pré-Condições</w:t>
            </w:r>
          </w:p>
        </w:tc>
        <w:tc>
          <w:tcPr/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Estar logado e visualizando a lista de itens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Pós-Condições</w:t>
            </w:r>
          </w:p>
        </w:tc>
        <w:tc>
          <w:tcPr/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Excluir imagem denunciada e notificar o proprietário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Os administradores são notificados sobre a imagem denunciada.</w:t>
            </w:r>
          </w:p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abre a imagem em questão e a analisa.</w:t>
            </w:r>
          </w:p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 exclui ou mantém na rede.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Os administradores são notificados sobre a imagem denunciada</w:t>
            </w:r>
          </w:p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abre a imagem em questão e a analisa</w:t>
            </w:r>
          </w:p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administrador a exclui.</w:t>
            </w:r>
          </w:p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284"/>
              </w:tabs>
              <w:spacing w:after="0" w:before="0" w:line="259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sistema informa erro no processo e recarrega a página</w:t>
            </w:r>
          </w:p>
        </w:tc>
      </w:tr>
    </w:tbl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Autoria própria.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numPr>
          <w:ilvl w:val="1"/>
          <w:numId w:val="1"/>
        </w:numPr>
        <w:ind w:left="576" w:hanging="576"/>
        <w:rPr/>
      </w:pPr>
      <w:bookmarkStart w:colFirst="0" w:colLast="0" w:name="_z337ya" w:id="32"/>
      <w:bookmarkEnd w:id="32"/>
      <w:r w:rsidDel="00000000" w:rsidR="00000000" w:rsidRPr="00000000">
        <w:rPr>
          <w:rtl w:val="0"/>
        </w:rPr>
        <w:t xml:space="preserve">MODELO DE REQUISITOS FUNCIONAIS (ÁREA: PROGRAMAÇÃO)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“Exemplo de citação –</w:t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Quadro 3 ‒ [RF001]</w:t>
      </w:r>
    </w:p>
    <w:tbl>
      <w:tblPr>
        <w:tblStyle w:val="Table18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[RF001] Curtir imagem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2A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Este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requisito funcional permite que o usuário favorite alguma imagem de outro usuário.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Essencial ■ Importante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◻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Fonte: Autoria própria.</w:t>
      </w:r>
    </w:p>
    <w:p w:rsidR="00000000" w:rsidDel="00000000" w:rsidP="00000000" w:rsidRDefault="00000000" w:rsidRPr="00000000" w14:paraId="000002A5">
      <w:pPr>
        <w:pStyle w:val="Heading1"/>
        <w:numPr>
          <w:ilvl w:val="0"/>
          <w:numId w:val="1"/>
        </w:numPr>
        <w:ind w:left="432" w:hanging="432"/>
        <w:rPr/>
      </w:pPr>
      <w:bookmarkStart w:colFirst="0" w:colLast="0" w:name="_3j2qqm3" w:id="33"/>
      <w:bookmarkEnd w:id="33"/>
      <w:r w:rsidDel="00000000" w:rsidR="00000000" w:rsidRPr="00000000">
        <w:rPr>
          <w:rtl w:val="0"/>
        </w:rPr>
        <w:t xml:space="preserve">Considerações finais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Texto.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6"/>
        <w:rPr/>
      </w:pPr>
      <w:bookmarkStart w:colFirst="0" w:colLast="0" w:name="_1y810tw" w:id="34"/>
      <w:bookmarkEnd w:id="34"/>
      <w:r w:rsidDel="00000000" w:rsidR="00000000" w:rsidRPr="00000000">
        <w:rPr>
          <w:rtl w:val="0"/>
        </w:rPr>
        <w:t xml:space="preserve">REFERÊNCIAS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ASSOCIAÇÃO BRASILEIRA DE NORMAS TÉCNICAS.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ABNT NBR 10520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informação e documentação: citações em documentos: apresentação. Rio de Janeiro: ABNT, 2002.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CALCULAR correção monetária IPC do IGP (FGV).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[S.l.]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2020. Disponível em: https://www.ecalculos.com.br/utilitarios/ipc-do-igp-fgv.php. Acesso em: 13 nov. 2020.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CHIAVENATO, Idalberto.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Introdução à teoria geral da administração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3. ed. rev. e atual. Rio de Janeiro: Elsevier, 2004.</w:t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IBGE.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Sinopse do censo demográfico 2010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Rio de Janeiro, 2011. Disponível em: https://biblioteca.ibge.gov.br/visualizacao/livros/liv49230.pdf. Acesso em: 16 nov. 2020.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PSIDONIK, Jorge Valdair.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Luta por moradia em Erechim/RS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 ação do movimento popular urbano. 2019. Dissertação (Mestrado em História) – Universidade Federal da Fronteira Sul, Chapecó, 2019. Disponível em: https://rd.uffs.edu.br/bitstream/prefix/3341/1/PSIDONIK.pdf. Acesso em: 04 fev. 2020.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SAGAN, Carl.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Pálido ponto azul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São Paulo: Cia. das Letras, 1994. 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SIMIONI, Lilian.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Biblioteca reabre para atendimentos depois do inventário anual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2017. Disponível em: https://www.uffs.edu.br/campi/chapeco/noticias/imagens/biblioteca-reabre-para-atendimentos-depois-do-inventario-anual-foto-lilian-simioni-arquivo-uffs/@@images/image. Acesso em: 13 nov. 2020.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6"/>
        <w:rPr/>
      </w:pPr>
      <w:bookmarkStart w:colFirst="0" w:colLast="0" w:name="_4i7ojhp" w:id="35"/>
      <w:bookmarkEnd w:id="35"/>
      <w:r w:rsidDel="00000000" w:rsidR="00000000" w:rsidRPr="00000000">
        <w:rPr>
          <w:rtl w:val="0"/>
        </w:rPr>
        <w:t xml:space="preserve">ANEXO A – Título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[Inserir anexo, se houver].</w:t>
      </w:r>
    </w:p>
    <w:p w:rsidR="00000000" w:rsidDel="00000000" w:rsidP="00000000" w:rsidRDefault="00000000" w:rsidRPr="00000000" w14:paraId="000002B5">
      <w:pPr>
        <w:pStyle w:val="Heading6"/>
        <w:rPr/>
      </w:pPr>
      <w:bookmarkStart w:colFirst="0" w:colLast="0" w:name="_2xcytpi" w:id="36"/>
      <w:bookmarkEnd w:id="36"/>
      <w:r w:rsidDel="00000000" w:rsidR="00000000" w:rsidRPr="00000000">
        <w:rPr>
          <w:rtl w:val="0"/>
        </w:rPr>
        <w:t xml:space="preserve">ANEXO B – Título 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[Inserir anexo, se houver].</w:t>
      </w:r>
    </w:p>
    <w:sectPr>
      <w:headerReference r:id="rId27" w:type="default"/>
      <w:type w:val="nextPage"/>
      <w:pgSz w:h="16838" w:w="11906" w:orient="portrait"/>
      <w:pgMar w:bottom="1134" w:top="1701" w:left="1701" w:right="1134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B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0" w:before="0" w:line="360" w:lineRule="auto"/>
      <w:ind w:left="227" w:right="0" w:hanging="227"/>
      <w:jc w:val="left"/>
    </w:pPr>
    <w:rPr>
      <w:rFonts w:ascii="Arial" w:cs="Arial" w:eastAsia="Arial" w:hAnsi="Arial"/>
      <w:b w:val="1"/>
      <w:i w:val="0"/>
      <w:smallCaps w:val="1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600" w:before="600" w:line="360" w:lineRule="auto"/>
      <w:ind w:left="397" w:hanging="397"/>
    </w:pPr>
    <w:rPr>
      <w:rFonts w:ascii="Arial" w:cs="Arial" w:eastAsia="Arial" w:hAnsi="Arial"/>
      <w:smallCaps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600" w:before="600" w:line="360" w:lineRule="auto"/>
      <w:ind w:left="595" w:hanging="595"/>
    </w:pPr>
    <w:rPr>
      <w:rFonts w:ascii="Arial" w:cs="Arial" w:eastAsia="Arial" w:hAnsi="Arial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600" w:before="600" w:line="360" w:lineRule="auto"/>
      <w:ind w:left="851" w:hanging="851"/>
    </w:pPr>
    <w:rPr>
      <w:rFonts w:ascii="Arial" w:cs="Arial" w:eastAsia="Arial" w:hAnsi="Arial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600" w:before="600" w:line="360" w:lineRule="auto"/>
      <w:ind w:left="964" w:hanging="964"/>
    </w:pPr>
    <w:rPr>
      <w:rFonts w:ascii="Arial" w:cs="Arial" w:eastAsia="Arial" w:hAnsi="Arial"/>
      <w:i w:val="1"/>
      <w:sz w:val="24"/>
      <w:szCs w:val="24"/>
    </w:rPr>
  </w:style>
  <w:style w:type="paragraph" w:styleId="Heading6">
    <w:name w:val="heading 6"/>
    <w:basedOn w:val="Normal"/>
    <w:next w:val="Normal"/>
    <w:pPr>
      <w:keepNext w:val="0"/>
      <w:keepLines w:val="0"/>
      <w:pageBreakBefore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0" w:before="0" w:line="360" w:lineRule="auto"/>
      <w:ind w:left="0" w:right="0" w:firstLine="0"/>
      <w:jc w:val="center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24.0" w:type="dxa"/>
        <w:left w:w="24.0" w:type="dxa"/>
        <w:bottom w:w="24.0" w:type="dxa"/>
        <w:right w:w="24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24.0" w:type="dxa"/>
        <w:left w:w="24.0" w:type="dxa"/>
        <w:bottom w:w="24.0" w:type="dxa"/>
        <w:right w:w="24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15.png"/><Relationship Id="rId24" Type="http://schemas.openxmlformats.org/officeDocument/2006/relationships/image" Target="media/image1.jp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26" Type="http://schemas.openxmlformats.org/officeDocument/2006/relationships/image" Target="media/image5.png"/><Relationship Id="rId25" Type="http://schemas.openxmlformats.org/officeDocument/2006/relationships/hyperlink" Target="https://biblioteca.ibge.gov.br/visualizacao/livros/liv23907.pdf" TargetMode="External"/><Relationship Id="rId27" Type="http://schemas.openxmlformats.org/officeDocument/2006/relationships/header" Target="header4.xml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14.png"/><Relationship Id="rId8" Type="http://schemas.openxmlformats.org/officeDocument/2006/relationships/header" Target="header1.xml"/><Relationship Id="rId11" Type="http://schemas.openxmlformats.org/officeDocument/2006/relationships/footer" Target="footer3.xml"/><Relationship Id="rId10" Type="http://schemas.openxmlformats.org/officeDocument/2006/relationships/header" Target="header2.xml"/><Relationship Id="rId13" Type="http://schemas.openxmlformats.org/officeDocument/2006/relationships/footer" Target="footer1.xml"/><Relationship Id="rId12" Type="http://schemas.openxmlformats.org/officeDocument/2006/relationships/footer" Target="footer2.xml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19" Type="http://schemas.openxmlformats.org/officeDocument/2006/relationships/image" Target="media/image12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